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Neubau Kuphalstraße 67 - Los 1 - Munitionssondierung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SC-100-TP-2026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Los 1 - Munitionssondierung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